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FB" w:rsidRPr="004B1823" w:rsidRDefault="00D176FB" w:rsidP="00D176FB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365CB4" w:rsidRDefault="00D176FB" w:rsidP="00365CB4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  <w:lang w:val="ro-RO"/>
        </w:rPr>
      </w:pPr>
      <w:r w:rsidRPr="001B0CBB">
        <w:rPr>
          <w:rFonts w:ascii="Trebuchet MS" w:hAnsi="Trebuchet MS"/>
          <w:b/>
          <w:sz w:val="20"/>
          <w:szCs w:val="20"/>
        </w:rPr>
        <w:t>INSTRUC</w:t>
      </w:r>
      <w:r w:rsidRPr="001B0CBB">
        <w:rPr>
          <w:rFonts w:ascii="Trebuchet MS" w:hAnsi="Trebuchet MS"/>
          <w:b/>
          <w:sz w:val="20"/>
          <w:szCs w:val="20"/>
          <w:lang w:val="ro-RO"/>
        </w:rPr>
        <w:t xml:space="preserve">ȚIUNE </w:t>
      </w:r>
    </w:p>
    <w:p w:rsidR="00D33898" w:rsidRPr="001B0CBB" w:rsidRDefault="00D176FB" w:rsidP="00365CB4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  <w:lang w:val="ro-RO"/>
        </w:rPr>
      </w:pPr>
      <w:r w:rsidRPr="001B0CBB">
        <w:rPr>
          <w:rFonts w:ascii="Trebuchet MS" w:hAnsi="Trebuchet MS"/>
          <w:b/>
          <w:sz w:val="20"/>
          <w:szCs w:val="20"/>
          <w:lang w:val="ro-RO"/>
        </w:rPr>
        <w:t>de completare a Formularului de Buget</w:t>
      </w:r>
    </w:p>
    <w:p w:rsidR="00D176FB" w:rsidRPr="004B1823" w:rsidRDefault="00D176FB" w:rsidP="00D176FB">
      <w:pPr>
        <w:spacing w:after="0" w:line="240" w:lineRule="auto"/>
        <w:jc w:val="center"/>
        <w:rPr>
          <w:rFonts w:ascii="Trebuchet MS" w:hAnsi="Trebuchet MS"/>
          <w:sz w:val="20"/>
          <w:szCs w:val="20"/>
          <w:lang w:val="ro-RO"/>
        </w:rPr>
      </w:pPr>
    </w:p>
    <w:p w:rsidR="00D176FB" w:rsidRPr="004B1823" w:rsidRDefault="00D176FB" w:rsidP="00D176FB">
      <w:pPr>
        <w:spacing w:after="0" w:line="240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B1823">
        <w:rPr>
          <w:rFonts w:ascii="Trebuchet MS" w:hAnsi="Trebuchet MS"/>
          <w:sz w:val="20"/>
          <w:szCs w:val="20"/>
          <w:lang w:val="ro-RO"/>
        </w:rPr>
        <w:t>În cadrul procesului de aplicare pentru Programul de Granturi lansat de către Consiliul Național al Tineretului din Moldova (CNTM), planificarea bugetului reprezintă o etapă importantă. Aceasta instrucțiune vine să faciliteze procesul de completare și prezentare a bugetului proiectului.</w:t>
      </w:r>
    </w:p>
    <w:p w:rsidR="00D176FB" w:rsidRPr="004B1823" w:rsidRDefault="00D176FB" w:rsidP="00D176FB">
      <w:pPr>
        <w:spacing w:after="0" w:line="240" w:lineRule="auto"/>
        <w:jc w:val="both"/>
        <w:rPr>
          <w:rFonts w:ascii="Trebuchet MS" w:hAnsi="Trebuchet MS"/>
          <w:sz w:val="20"/>
          <w:szCs w:val="20"/>
          <w:lang w:val="ro-RO"/>
        </w:rPr>
      </w:pPr>
    </w:p>
    <w:p w:rsidR="00D176FB" w:rsidRPr="001B0CBB" w:rsidRDefault="00D176FB" w:rsidP="00D176F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ro-RO"/>
        </w:rPr>
      </w:pPr>
      <w:r w:rsidRPr="001B0CBB">
        <w:rPr>
          <w:rFonts w:ascii="Trebuchet MS" w:hAnsi="Trebuchet MS"/>
          <w:b/>
          <w:sz w:val="20"/>
          <w:szCs w:val="20"/>
          <w:lang w:val="ro-RO"/>
        </w:rPr>
        <w:t>Bugetul proiectului</w:t>
      </w:r>
    </w:p>
    <w:p w:rsidR="00D176FB" w:rsidRPr="004B1823" w:rsidRDefault="00D176FB" w:rsidP="00D176FB">
      <w:pPr>
        <w:spacing w:after="0" w:line="240" w:lineRule="auto"/>
        <w:jc w:val="both"/>
        <w:rPr>
          <w:rFonts w:ascii="Trebuchet MS" w:hAnsi="Trebuchet MS"/>
          <w:sz w:val="20"/>
          <w:szCs w:val="20"/>
          <w:lang w:val="ro-RO"/>
        </w:rPr>
      </w:pPr>
    </w:p>
    <w:p w:rsidR="00D176FB" w:rsidRPr="004B1823" w:rsidRDefault="00D176FB" w:rsidP="00D176FB">
      <w:pPr>
        <w:spacing w:after="0" w:line="240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B1823">
        <w:rPr>
          <w:rFonts w:ascii="Trebuchet MS" w:hAnsi="Trebuchet MS"/>
          <w:sz w:val="20"/>
          <w:szCs w:val="20"/>
          <w:lang w:val="ro-RO"/>
        </w:rPr>
        <w:t>Bugetul proiectului reprezintă un document de planificare a cheltuielilor unui proiect, precum și documentul de evidență financiară a acestora pe parcursul implementării activităților. În cadrul Program</w:t>
      </w:r>
      <w:r w:rsidR="00DA3FBF">
        <w:rPr>
          <w:rFonts w:ascii="Trebuchet MS" w:hAnsi="Trebuchet MS"/>
          <w:sz w:val="20"/>
          <w:szCs w:val="20"/>
          <w:lang w:val="ro-RO"/>
        </w:rPr>
        <w:t>ului</w:t>
      </w:r>
      <w:r w:rsidRPr="004B1823">
        <w:rPr>
          <w:rFonts w:ascii="Trebuchet MS" w:hAnsi="Trebuchet MS"/>
          <w:sz w:val="20"/>
          <w:szCs w:val="20"/>
          <w:lang w:val="ro-RO"/>
        </w:rPr>
        <w:t xml:space="preserve"> de granturi lansat de CNTM</w:t>
      </w:r>
      <w:r w:rsidR="00DA3FBF">
        <w:rPr>
          <w:rFonts w:ascii="Trebuchet MS" w:hAnsi="Trebuchet MS"/>
          <w:sz w:val="20"/>
          <w:szCs w:val="20"/>
          <w:lang w:val="ro-RO"/>
        </w:rPr>
        <w:t>,</w:t>
      </w:r>
      <w:r w:rsidRPr="004B1823">
        <w:rPr>
          <w:rFonts w:ascii="Trebuchet MS" w:hAnsi="Trebuchet MS"/>
          <w:sz w:val="20"/>
          <w:szCs w:val="20"/>
          <w:lang w:val="ro-RO"/>
        </w:rPr>
        <w:t xml:space="preserve"> documentul bugetului de</w:t>
      </w:r>
      <w:r w:rsidR="000F73D9" w:rsidRPr="004B1823">
        <w:rPr>
          <w:rFonts w:ascii="Trebuchet MS" w:hAnsi="Trebuchet MS"/>
          <w:sz w:val="20"/>
          <w:szCs w:val="20"/>
          <w:lang w:val="ro-RO"/>
        </w:rPr>
        <w:t xml:space="preserve"> proiect conține 3 pagini care oferă</w:t>
      </w:r>
      <w:r w:rsidRPr="004B1823">
        <w:rPr>
          <w:rFonts w:ascii="Trebuchet MS" w:hAnsi="Trebuchet MS"/>
          <w:sz w:val="20"/>
          <w:szCs w:val="20"/>
          <w:lang w:val="ro-RO"/>
        </w:rPr>
        <w:t xml:space="preserve"> informația integrată aferent rezultatelor financiare ale proiectului:</w:t>
      </w:r>
    </w:p>
    <w:p w:rsidR="00D176FB" w:rsidRPr="004B1823" w:rsidRDefault="005600BE" w:rsidP="00D176FB">
      <w:pPr>
        <w:spacing w:after="0" w:line="240" w:lineRule="auto"/>
        <w:jc w:val="both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 xml:space="preserve">                                         </w:t>
      </w:r>
      <w:r w:rsidR="00365CB4">
        <w:rPr>
          <w:rFonts w:ascii="Trebuchet MS" w:hAnsi="Trebuchet MS"/>
          <w:sz w:val="20"/>
          <w:szCs w:val="20"/>
          <w:lang w:val="ro-RO"/>
        </w:rPr>
        <w:t xml:space="preserve">     </w:t>
      </w:r>
      <w:r>
        <w:rPr>
          <w:rFonts w:ascii="Trebuchet MS" w:hAnsi="Trebuchet MS"/>
          <w:sz w:val="20"/>
          <w:szCs w:val="20"/>
          <w:lang w:val="ro-RO"/>
        </w:rPr>
        <w:t xml:space="preserve">       </w:t>
      </w:r>
      <w:r>
        <w:rPr>
          <w:rFonts w:ascii="Trebuchet MS" w:hAnsi="Trebuchet MS"/>
          <w:noProof/>
          <w:sz w:val="20"/>
          <w:szCs w:val="20"/>
          <w:lang w:val="ro-RO" w:eastAsia="ro-RO"/>
        </w:rPr>
        <w:drawing>
          <wp:inline distT="0" distB="0" distL="0" distR="0" wp14:anchorId="437C232A" wp14:editId="0C5DD98E">
            <wp:extent cx="4686300" cy="90487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F73D9" w:rsidRPr="004B1823" w:rsidRDefault="000F73D9" w:rsidP="000F73D9">
      <w:pPr>
        <w:spacing w:after="0" w:line="240" w:lineRule="auto"/>
        <w:jc w:val="both"/>
        <w:rPr>
          <w:rFonts w:ascii="Trebuchet MS" w:hAnsi="Trebuchet MS"/>
          <w:sz w:val="20"/>
          <w:szCs w:val="20"/>
          <w:lang w:val="ro-RO"/>
        </w:rPr>
      </w:pPr>
    </w:p>
    <w:p w:rsidR="00D176FB" w:rsidRPr="001B0CBB" w:rsidRDefault="000F73D9" w:rsidP="000F73D9">
      <w:pPr>
        <w:pStyle w:val="Listparagraf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20"/>
          <w:szCs w:val="20"/>
          <w:lang w:val="ro-RO"/>
        </w:rPr>
      </w:pPr>
      <w:r w:rsidRPr="001B0CBB">
        <w:rPr>
          <w:rFonts w:ascii="Trebuchet MS" w:hAnsi="Trebuchet MS"/>
          <w:b/>
          <w:sz w:val="20"/>
          <w:szCs w:val="20"/>
          <w:lang w:val="ro-RO"/>
        </w:rPr>
        <w:t>Instrucțiune de completare și utilizare</w:t>
      </w:r>
    </w:p>
    <w:tbl>
      <w:tblPr>
        <w:tblStyle w:val="Tabelgril"/>
        <w:tblW w:w="14936" w:type="dxa"/>
        <w:tblLook w:val="04A0" w:firstRow="1" w:lastRow="0" w:firstColumn="1" w:lastColumn="0" w:noHBand="0" w:noVBand="1"/>
      </w:tblPr>
      <w:tblGrid>
        <w:gridCol w:w="2518"/>
        <w:gridCol w:w="10064"/>
        <w:gridCol w:w="2354"/>
      </w:tblGrid>
      <w:tr w:rsidR="000F73D9" w:rsidRPr="00A607B5" w:rsidTr="002C5288">
        <w:trPr>
          <w:trHeight w:val="332"/>
        </w:trPr>
        <w:tc>
          <w:tcPr>
            <w:tcW w:w="2518" w:type="dxa"/>
          </w:tcPr>
          <w:p w:rsidR="000F73D9" w:rsidRPr="00A607B5" w:rsidRDefault="000F73D9" w:rsidP="00A607B5">
            <w:pPr>
              <w:spacing w:before="240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A607B5">
              <w:rPr>
                <w:rFonts w:ascii="Trebuchet MS" w:hAnsi="Trebuchet MS"/>
                <w:b/>
                <w:sz w:val="20"/>
                <w:szCs w:val="20"/>
                <w:lang w:val="ro-RO"/>
              </w:rPr>
              <w:t>Pagina</w:t>
            </w:r>
          </w:p>
        </w:tc>
        <w:tc>
          <w:tcPr>
            <w:tcW w:w="10064" w:type="dxa"/>
          </w:tcPr>
          <w:p w:rsidR="000F73D9" w:rsidRPr="00A607B5" w:rsidRDefault="000F73D9" w:rsidP="00A607B5">
            <w:pPr>
              <w:spacing w:before="240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A607B5">
              <w:rPr>
                <w:rFonts w:ascii="Trebuchet MS" w:hAnsi="Trebuchet MS"/>
                <w:b/>
                <w:sz w:val="20"/>
                <w:szCs w:val="20"/>
                <w:lang w:val="ro-RO"/>
              </w:rPr>
              <w:t>Instrucțiune</w:t>
            </w:r>
          </w:p>
        </w:tc>
        <w:tc>
          <w:tcPr>
            <w:tcW w:w="2354" w:type="dxa"/>
          </w:tcPr>
          <w:p w:rsidR="000F73D9" w:rsidRPr="00A607B5" w:rsidRDefault="000F73D9" w:rsidP="00A607B5">
            <w:pPr>
              <w:spacing w:before="240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A607B5">
              <w:rPr>
                <w:rFonts w:ascii="Trebuchet MS" w:hAnsi="Trebuchet MS"/>
                <w:b/>
                <w:sz w:val="20"/>
                <w:szCs w:val="20"/>
                <w:lang w:val="ro-RO"/>
              </w:rPr>
              <w:t>Termenul de prezentare</w:t>
            </w:r>
          </w:p>
        </w:tc>
      </w:tr>
      <w:tr w:rsidR="000F73D9" w:rsidRPr="004B1823" w:rsidTr="005600BE">
        <w:trPr>
          <w:trHeight w:val="3948"/>
        </w:trPr>
        <w:tc>
          <w:tcPr>
            <w:tcW w:w="2518" w:type="dxa"/>
            <w:vAlign w:val="center"/>
          </w:tcPr>
          <w:p w:rsidR="000F73D9" w:rsidRPr="001B0CBB" w:rsidRDefault="000F73D9" w:rsidP="001B0CB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1B0CBB">
              <w:rPr>
                <w:rFonts w:ascii="Trebuchet MS" w:hAnsi="Trebuchet MS"/>
                <w:b/>
                <w:sz w:val="20"/>
                <w:szCs w:val="20"/>
                <w:lang w:val="ro-RO"/>
              </w:rPr>
              <w:t>Bugetul Planificat</w:t>
            </w:r>
          </w:p>
        </w:tc>
        <w:tc>
          <w:tcPr>
            <w:tcW w:w="10064" w:type="dxa"/>
          </w:tcPr>
          <w:p w:rsidR="000F73D9" w:rsidRPr="004B1823" w:rsidRDefault="000F73D9" w:rsidP="002C5288">
            <w:pPr>
              <w:pStyle w:val="Listparagraf"/>
              <w:numPr>
                <w:ilvl w:val="0"/>
                <w:numId w:val="3"/>
              </w:numPr>
              <w:ind w:left="60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4B1823">
              <w:rPr>
                <w:rFonts w:ascii="Trebuchet MS" w:hAnsi="Trebuchet MS"/>
                <w:b/>
                <w:sz w:val="20"/>
                <w:szCs w:val="20"/>
                <w:lang w:val="ro-RO"/>
              </w:rPr>
              <w:t>Denumirea organizației</w:t>
            </w:r>
            <w:r w:rsidRPr="004B1823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caseta liberă inserați denumirea juridică a organizației în conformitate cu actele interne ale organizației;</w:t>
            </w:r>
          </w:p>
          <w:p w:rsidR="000F73D9" w:rsidRPr="004B1823" w:rsidRDefault="000F73D9" w:rsidP="002C5288">
            <w:pPr>
              <w:pStyle w:val="Listparagraf"/>
              <w:numPr>
                <w:ilvl w:val="0"/>
                <w:numId w:val="3"/>
              </w:numPr>
              <w:ind w:left="60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4B1823">
              <w:rPr>
                <w:rFonts w:ascii="Trebuchet MS" w:hAnsi="Trebuchet MS"/>
                <w:b/>
                <w:sz w:val="20"/>
                <w:szCs w:val="20"/>
                <w:lang w:val="ro-RO"/>
              </w:rPr>
              <w:t>Denumirea proiectului</w:t>
            </w:r>
            <w:r w:rsidRPr="004B1823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caseta liberă inserați denumirea proiectului în conformitate cu aplicarea pe care este desfășurat conceptul de proiect;</w:t>
            </w:r>
          </w:p>
          <w:p w:rsidR="000F73D9" w:rsidRPr="004B1823" w:rsidRDefault="00646C71" w:rsidP="002C5288">
            <w:pPr>
              <w:pStyle w:val="Listparagraf"/>
              <w:numPr>
                <w:ilvl w:val="0"/>
                <w:numId w:val="3"/>
              </w:numPr>
              <w:ind w:left="60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4B1823">
              <w:rPr>
                <w:rFonts w:ascii="Trebuchet MS" w:hAnsi="Trebuchet MS"/>
                <w:b/>
                <w:sz w:val="20"/>
                <w:szCs w:val="20"/>
                <w:lang w:val="ro-RO"/>
              </w:rPr>
              <w:t>Linia de buget</w:t>
            </w:r>
            <w:r w:rsidRPr="004B1823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</w:t>
            </w:r>
            <w:r w:rsidR="000F73D9" w:rsidRPr="004B1823">
              <w:rPr>
                <w:rFonts w:ascii="Trebuchet MS" w:hAnsi="Trebuchet MS"/>
                <w:sz w:val="20"/>
                <w:szCs w:val="20"/>
                <w:lang w:val="ro-RO"/>
              </w:rPr>
              <w:t>olonița A a tabelului de buget  inserați tipul de cheltuieli necesar pentru activitate, spre exemplu: servicii transport, servicii cazare, pauze de cafea, și altele;</w:t>
            </w:r>
          </w:p>
          <w:p w:rsidR="000F73D9" w:rsidRPr="004B1823" w:rsidRDefault="00646C71" w:rsidP="002C5288">
            <w:pPr>
              <w:pStyle w:val="Listparagraf"/>
              <w:numPr>
                <w:ilvl w:val="0"/>
                <w:numId w:val="3"/>
              </w:numPr>
              <w:ind w:left="60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4B1823">
              <w:rPr>
                <w:rFonts w:ascii="Trebuchet MS" w:hAnsi="Trebuchet MS"/>
                <w:b/>
                <w:sz w:val="20"/>
                <w:szCs w:val="20"/>
                <w:lang w:val="ro-RO"/>
              </w:rPr>
              <w:t>Unitatea de măsură</w:t>
            </w:r>
            <w:r w:rsidRPr="004B1823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</w:t>
            </w:r>
            <w:r w:rsidR="000F73D9" w:rsidRPr="004B1823">
              <w:rPr>
                <w:rFonts w:ascii="Trebuchet MS" w:hAnsi="Trebuchet MS"/>
                <w:sz w:val="20"/>
                <w:szCs w:val="20"/>
                <w:lang w:val="ro-RO"/>
              </w:rPr>
              <w:t>oloniță 1 a tabelului de buget inserați unitatea de măsură utilizată pentru a calcula linia de buget, spre exemplu : bucăți, km, kg, unități, și altele;</w:t>
            </w:r>
          </w:p>
          <w:p w:rsidR="000F73D9" w:rsidRPr="004B1823" w:rsidRDefault="00646C71" w:rsidP="002C5288">
            <w:pPr>
              <w:pStyle w:val="Listparagraf"/>
              <w:numPr>
                <w:ilvl w:val="0"/>
                <w:numId w:val="3"/>
              </w:numPr>
              <w:ind w:left="60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4B1823">
              <w:rPr>
                <w:rFonts w:ascii="Trebuchet MS" w:hAnsi="Trebuchet MS"/>
                <w:b/>
                <w:sz w:val="20"/>
                <w:szCs w:val="20"/>
                <w:lang w:val="ro-RO"/>
              </w:rPr>
              <w:t>Numărul de unități</w:t>
            </w:r>
            <w:r w:rsidRPr="004B1823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</w:t>
            </w:r>
            <w:r w:rsidR="000F73D9" w:rsidRPr="004B1823">
              <w:rPr>
                <w:rFonts w:ascii="Trebuchet MS" w:hAnsi="Trebuchet MS"/>
                <w:sz w:val="20"/>
                <w:szCs w:val="20"/>
                <w:lang w:val="ro-RO"/>
              </w:rPr>
              <w:t xml:space="preserve">olonița 2 a tabelului de buget </w:t>
            </w:r>
            <w:r w:rsidRPr="004B1823">
              <w:rPr>
                <w:rFonts w:ascii="Trebuchet MS" w:hAnsi="Trebuchet MS"/>
                <w:sz w:val="20"/>
                <w:szCs w:val="20"/>
                <w:lang w:val="ro-RO"/>
              </w:rPr>
              <w:t>inserați nr de unități bugetate sau cantitatea bunurilor bugetate;</w:t>
            </w:r>
          </w:p>
          <w:p w:rsidR="00AA7F44" w:rsidRPr="004B1823" w:rsidRDefault="00AA7F44" w:rsidP="002C5288">
            <w:pPr>
              <w:pStyle w:val="Listparagraf"/>
              <w:numPr>
                <w:ilvl w:val="0"/>
                <w:numId w:val="3"/>
              </w:numPr>
              <w:ind w:left="60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4B1823">
              <w:rPr>
                <w:rFonts w:ascii="Trebuchet MS" w:hAnsi="Trebuchet MS"/>
                <w:b/>
                <w:sz w:val="20"/>
                <w:szCs w:val="20"/>
                <w:lang w:val="ro-RO"/>
              </w:rPr>
              <w:t>Prețul unitar</w:t>
            </w:r>
            <w:r w:rsidRPr="004B1823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colonița 3 a tabelului de buget inserați prețul de piață real a unui din agenții economici. Important este ca prețul inserat în tabel să fie unul pentru o unitate de produs sau serviciu.</w:t>
            </w:r>
          </w:p>
          <w:p w:rsidR="00AA7F44" w:rsidRPr="004B1823" w:rsidRDefault="004B1823" w:rsidP="002C5288">
            <w:pPr>
              <w:pStyle w:val="Listparagraf"/>
              <w:numPr>
                <w:ilvl w:val="0"/>
                <w:numId w:val="3"/>
              </w:numPr>
              <w:ind w:left="60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4B1823">
              <w:rPr>
                <w:rFonts w:ascii="Trebuchet MS" w:hAnsi="Trebuchet MS"/>
                <w:b/>
                <w:sz w:val="20"/>
                <w:szCs w:val="20"/>
                <w:lang w:val="ro-RO"/>
              </w:rPr>
              <w:t>Total solicitat de la CNTM</w:t>
            </w:r>
            <w:r w:rsidRPr="004B1823">
              <w:rPr>
                <w:rFonts w:ascii="Trebuchet MS" w:hAnsi="Trebuchet MS"/>
                <w:sz w:val="20"/>
                <w:szCs w:val="20"/>
                <w:lang w:val="ro-RO"/>
              </w:rPr>
              <w:t xml:space="preserve"> – colonița 4 trebuie să reflecte produsul dintre colonița 2 și 3 sau de altfel a prețului unitar și numărului de unități.</w:t>
            </w:r>
          </w:p>
          <w:p w:rsidR="004B1823" w:rsidRPr="004B1823" w:rsidRDefault="004B1823" w:rsidP="002C5288">
            <w:pPr>
              <w:pStyle w:val="Listparagraf"/>
              <w:numPr>
                <w:ilvl w:val="0"/>
                <w:numId w:val="3"/>
              </w:numPr>
              <w:ind w:left="60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4B1823">
              <w:rPr>
                <w:rFonts w:ascii="Trebuchet MS" w:hAnsi="Trebuchet MS"/>
                <w:b/>
                <w:sz w:val="20"/>
                <w:szCs w:val="20"/>
                <w:lang w:val="ro-RO"/>
              </w:rPr>
              <w:t xml:space="preserve">Descrierea narativă </w:t>
            </w:r>
            <w:r w:rsidRPr="004B1823">
              <w:rPr>
                <w:rFonts w:ascii="Trebuchet MS" w:hAnsi="Trebuchet MS"/>
                <w:sz w:val="20"/>
                <w:szCs w:val="20"/>
                <w:lang w:val="ro-RO"/>
              </w:rPr>
              <w:t>– în coloniță 5 descrieți necesitatea liniei de buget precum și agentul economic pe care planificați să îl contractați.</w:t>
            </w:r>
          </w:p>
        </w:tc>
        <w:tc>
          <w:tcPr>
            <w:tcW w:w="2354" w:type="dxa"/>
            <w:vAlign w:val="center"/>
          </w:tcPr>
          <w:p w:rsidR="000F73D9" w:rsidRPr="004B1823" w:rsidRDefault="00C1190A" w:rsidP="005D75C8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13 septembrie 2015</w:t>
            </w:r>
          </w:p>
        </w:tc>
      </w:tr>
      <w:tr w:rsidR="004B1823" w:rsidRPr="004B1823" w:rsidTr="002C5288">
        <w:trPr>
          <w:trHeight w:val="3806"/>
        </w:trPr>
        <w:tc>
          <w:tcPr>
            <w:tcW w:w="2518" w:type="dxa"/>
            <w:vAlign w:val="center"/>
          </w:tcPr>
          <w:p w:rsidR="004B1823" w:rsidRPr="001B0CBB" w:rsidRDefault="004B1823" w:rsidP="001B0CB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1B0CBB">
              <w:rPr>
                <w:rFonts w:ascii="Trebuchet MS" w:hAnsi="Trebuchet MS"/>
                <w:b/>
                <w:sz w:val="20"/>
                <w:szCs w:val="20"/>
                <w:lang w:val="ro-RO"/>
              </w:rPr>
              <w:lastRenderedPageBreak/>
              <w:t>Bugetul realizat</w:t>
            </w:r>
          </w:p>
        </w:tc>
        <w:tc>
          <w:tcPr>
            <w:tcW w:w="10064" w:type="dxa"/>
          </w:tcPr>
          <w:p w:rsidR="00DF6F9D" w:rsidRDefault="00DF6F9D" w:rsidP="002C5288">
            <w:pPr>
              <w:pStyle w:val="Listparagraf"/>
              <w:numPr>
                <w:ilvl w:val="0"/>
                <w:numId w:val="4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4B1823">
              <w:rPr>
                <w:rFonts w:ascii="Trebuchet MS" w:hAnsi="Trebuchet MS"/>
                <w:b/>
                <w:sz w:val="20"/>
                <w:szCs w:val="20"/>
                <w:lang w:val="ro-RO"/>
              </w:rPr>
              <w:t>Denumirea organizației</w:t>
            </w:r>
            <w:r w:rsidRPr="004B1823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caseta liberă inserați denumirea juridică a organizației în conformitate cu actele interne ale organizației;</w:t>
            </w:r>
          </w:p>
          <w:p w:rsidR="00DF6F9D" w:rsidRDefault="00DF6F9D" w:rsidP="002C5288">
            <w:pPr>
              <w:pStyle w:val="Listparagraf"/>
              <w:numPr>
                <w:ilvl w:val="0"/>
                <w:numId w:val="4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F6F9D">
              <w:rPr>
                <w:rFonts w:ascii="Trebuchet MS" w:hAnsi="Trebuchet MS"/>
                <w:b/>
                <w:sz w:val="20"/>
                <w:szCs w:val="20"/>
                <w:lang w:val="ro-RO"/>
              </w:rPr>
              <w:t>Denumirea proiectului</w:t>
            </w:r>
            <w:r w:rsidRPr="00DF6F9D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caseta liberă inserați denumirea proiectului în conformitate cu aplicarea pe care este desfășurat conceptul de proiect;</w:t>
            </w:r>
          </w:p>
          <w:p w:rsidR="00DF6F9D" w:rsidRDefault="00DF6F9D" w:rsidP="002C5288">
            <w:pPr>
              <w:pStyle w:val="Listparagraf"/>
              <w:numPr>
                <w:ilvl w:val="0"/>
                <w:numId w:val="4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F6F9D">
              <w:rPr>
                <w:rFonts w:ascii="Trebuchet MS" w:hAnsi="Trebuchet MS"/>
                <w:b/>
                <w:sz w:val="20"/>
                <w:szCs w:val="20"/>
                <w:lang w:val="ro-RO"/>
              </w:rPr>
              <w:t>Linia de buget</w:t>
            </w:r>
            <w:r w:rsidRPr="00DF6F9D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colonița A a tabelului de buget  inserați tipul de cheltuieli necesar pentru activitate, spre exemplu: servicii transport, servicii ca</w:t>
            </w:r>
            <w:r w:rsidR="001D13C6">
              <w:rPr>
                <w:rFonts w:ascii="Trebuchet MS" w:hAnsi="Trebuchet MS"/>
                <w:sz w:val="20"/>
                <w:szCs w:val="20"/>
                <w:lang w:val="ro-RO"/>
              </w:rPr>
              <w:t>zare, pauze de cafea, și altele. Sunt mentionate liniile de buget la fel ca in bugetul planificat;</w:t>
            </w:r>
          </w:p>
          <w:p w:rsidR="001D13C6" w:rsidRDefault="001D13C6" w:rsidP="002C5288">
            <w:pPr>
              <w:pStyle w:val="Listparagraf"/>
              <w:numPr>
                <w:ilvl w:val="0"/>
                <w:numId w:val="4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Data</w:t>
            </w:r>
            <w:r w:rsidR="00DF6F9D" w:rsidRPr="00DF6F9D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coloniță 1 a tabelului de buget inserați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data la care s-a efectuat achitarea serviciului sau bunului</w:t>
            </w:r>
            <w:r w:rsidR="00DF6F9D" w:rsidRPr="00DF6F9D">
              <w:rPr>
                <w:rFonts w:ascii="Trebuchet MS" w:hAnsi="Trebuchet MS"/>
                <w:sz w:val="20"/>
                <w:szCs w:val="20"/>
                <w:lang w:val="ro-RO"/>
              </w:rPr>
              <w:t>;</w:t>
            </w:r>
          </w:p>
          <w:p w:rsidR="00DF6F9D" w:rsidRPr="001D13C6" w:rsidRDefault="001D13C6" w:rsidP="002C5288">
            <w:pPr>
              <w:pStyle w:val="Listparagraf"/>
              <w:numPr>
                <w:ilvl w:val="0"/>
                <w:numId w:val="4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D13C6">
              <w:rPr>
                <w:rFonts w:ascii="Trebuchet MS" w:hAnsi="Trebuchet MS"/>
                <w:b/>
                <w:sz w:val="20"/>
                <w:szCs w:val="20"/>
                <w:lang w:val="ro-RO"/>
              </w:rPr>
              <w:t>Documentul de plata si documentul justificativ</w:t>
            </w:r>
            <w:r w:rsidR="00DF6F9D" w:rsidRPr="001D13C6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</w:t>
            </w:r>
            <w:proofErr w:type="spellStart"/>
            <w:r w:rsidR="00DF6F9D" w:rsidRPr="001D13C6">
              <w:rPr>
                <w:rFonts w:ascii="Trebuchet MS" w:hAnsi="Trebuchet MS"/>
                <w:sz w:val="20"/>
                <w:szCs w:val="20"/>
                <w:lang w:val="ro-RO"/>
              </w:rPr>
              <w:t>colonița</w:t>
            </w:r>
            <w:proofErr w:type="spellEnd"/>
            <w:r w:rsidR="00DA3FBF">
              <w:rPr>
                <w:rFonts w:ascii="Trebuchet MS" w:hAnsi="Trebuchet MS"/>
                <w:sz w:val="20"/>
                <w:szCs w:val="20"/>
                <w:lang w:val="ro-RO"/>
              </w:rPr>
              <w:t xml:space="preserve"> a</w:t>
            </w:r>
            <w:r w:rsidR="00DF6F9D" w:rsidRPr="001D13C6">
              <w:rPr>
                <w:rFonts w:ascii="Trebuchet MS" w:hAnsi="Trebuchet MS"/>
                <w:sz w:val="20"/>
                <w:szCs w:val="20"/>
                <w:lang w:val="ro-RO"/>
              </w:rPr>
              <w:t xml:space="preserve"> 2 a tabelului de buget inserați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nr si data documentului de plata și documentului justificativ</w:t>
            </w:r>
            <w:r w:rsidR="00DF6F9D" w:rsidRPr="001D13C6">
              <w:rPr>
                <w:rFonts w:ascii="Trebuchet MS" w:hAnsi="Trebuchet MS"/>
                <w:sz w:val="20"/>
                <w:szCs w:val="20"/>
                <w:lang w:val="ro-RO"/>
              </w:rPr>
              <w:t>;</w:t>
            </w:r>
          </w:p>
          <w:p w:rsidR="00DF6F9D" w:rsidRDefault="001D13C6" w:rsidP="002C5288">
            <w:pPr>
              <w:pStyle w:val="Listparagraf"/>
              <w:numPr>
                <w:ilvl w:val="0"/>
                <w:numId w:val="4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Beneficiar</w:t>
            </w:r>
            <w:r w:rsidR="00DF6F9D" w:rsidRPr="00DF6F9D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colonița 3 a tabelului de buget inserați</w:t>
            </w:r>
            <w:r w:rsidR="00DF6F9D">
              <w:rPr>
                <w:rFonts w:ascii="Trebuchet MS" w:hAnsi="Trebuchet MS"/>
                <w:sz w:val="20"/>
                <w:szCs w:val="20"/>
                <w:lang w:val="ro-RO"/>
              </w:rPr>
              <w:t xml:space="preserve"> denumirea Beneficiarului sau a agentului economic pe numele căruia s-a efectuat plata pentru cheltuielile de buget;</w:t>
            </w:r>
          </w:p>
          <w:p w:rsidR="00DF6F9D" w:rsidRDefault="00DF6F9D" w:rsidP="002C5288">
            <w:pPr>
              <w:pStyle w:val="Listparagraf"/>
              <w:numPr>
                <w:ilvl w:val="0"/>
                <w:numId w:val="4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Suma</w:t>
            </w:r>
            <w:r w:rsidRPr="00DF6F9D">
              <w:rPr>
                <w:rFonts w:ascii="Trebuchet MS" w:hAnsi="Trebuchet MS"/>
                <w:sz w:val="20"/>
                <w:szCs w:val="20"/>
                <w:lang w:val="ro-RO"/>
              </w:rPr>
              <w:t xml:space="preserve"> – colonița 4 trebuie să reflecte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suma în lei a serviciilor prestate fie valoarea produselor procurate pentru activitatea respectivă;</w:t>
            </w:r>
          </w:p>
          <w:p w:rsidR="00DF6F9D" w:rsidRPr="00DF6F9D" w:rsidRDefault="00DF6F9D" w:rsidP="002C5288">
            <w:pPr>
              <w:pStyle w:val="Listparagraf"/>
              <w:numPr>
                <w:ilvl w:val="0"/>
                <w:numId w:val="4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Comentarii</w:t>
            </w:r>
            <w:r w:rsidRPr="00DF6F9D">
              <w:rPr>
                <w:rFonts w:ascii="Trebuchet MS" w:hAnsi="Trebuchet MS"/>
                <w:b/>
                <w:sz w:val="20"/>
                <w:szCs w:val="20"/>
                <w:lang w:val="ro-RO"/>
              </w:rPr>
              <w:t xml:space="preserve"> </w:t>
            </w:r>
            <w:r w:rsidRPr="00DF6F9D">
              <w:rPr>
                <w:rFonts w:ascii="Trebuchet MS" w:hAnsi="Trebuchet MS"/>
                <w:sz w:val="20"/>
                <w:szCs w:val="20"/>
                <w:lang w:val="ro-RO"/>
              </w:rPr>
              <w:t xml:space="preserve">– în coloniță 5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inserați comentarii în cazul schimbărilor de buget.</w:t>
            </w:r>
          </w:p>
        </w:tc>
        <w:tc>
          <w:tcPr>
            <w:tcW w:w="2354" w:type="dxa"/>
            <w:vAlign w:val="center"/>
          </w:tcPr>
          <w:p w:rsidR="004B1823" w:rsidRPr="004B1823" w:rsidRDefault="00C1190A" w:rsidP="00C1190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20 noiembrie 2015</w:t>
            </w:r>
          </w:p>
        </w:tc>
      </w:tr>
      <w:tr w:rsidR="001D13C6" w:rsidRPr="004B1823" w:rsidTr="001D74C4">
        <w:trPr>
          <w:trHeight w:val="3534"/>
        </w:trPr>
        <w:tc>
          <w:tcPr>
            <w:tcW w:w="2518" w:type="dxa"/>
            <w:vAlign w:val="center"/>
          </w:tcPr>
          <w:p w:rsidR="001D13C6" w:rsidRPr="001B0CBB" w:rsidRDefault="001D13C6" w:rsidP="001B0CB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1B0CBB">
              <w:rPr>
                <w:rFonts w:ascii="Trebuchet MS" w:hAnsi="Trebuchet MS"/>
                <w:b/>
                <w:sz w:val="20"/>
                <w:szCs w:val="20"/>
                <w:lang w:val="ro-RO"/>
              </w:rPr>
              <w:t>Raportul financiar</w:t>
            </w:r>
          </w:p>
        </w:tc>
        <w:tc>
          <w:tcPr>
            <w:tcW w:w="10064" w:type="dxa"/>
          </w:tcPr>
          <w:p w:rsidR="001D13C6" w:rsidRDefault="001D13C6" w:rsidP="002C5288">
            <w:pPr>
              <w:pStyle w:val="Listparagraf"/>
              <w:numPr>
                <w:ilvl w:val="0"/>
                <w:numId w:val="5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D13C6">
              <w:rPr>
                <w:rFonts w:ascii="Trebuchet MS" w:hAnsi="Trebuchet MS"/>
                <w:b/>
                <w:sz w:val="20"/>
                <w:szCs w:val="20"/>
                <w:lang w:val="ro-RO"/>
              </w:rPr>
              <w:t>Denumirea organizației</w:t>
            </w:r>
            <w:r w:rsidRPr="001D13C6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caseta liberă inserați denumirea juridică a organizației în conformitate cu actele interne ale organizației;</w:t>
            </w:r>
          </w:p>
          <w:p w:rsidR="001D13C6" w:rsidRDefault="001D13C6" w:rsidP="002C5288">
            <w:pPr>
              <w:pStyle w:val="Listparagraf"/>
              <w:numPr>
                <w:ilvl w:val="0"/>
                <w:numId w:val="5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D13C6">
              <w:rPr>
                <w:rFonts w:ascii="Trebuchet MS" w:hAnsi="Trebuchet MS"/>
                <w:b/>
                <w:sz w:val="20"/>
                <w:szCs w:val="20"/>
                <w:lang w:val="ro-RO"/>
              </w:rPr>
              <w:t>Denumirea proiectului</w:t>
            </w:r>
            <w:r w:rsidRPr="001D13C6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caseta liberă inserați denumirea proiectului în conformitate cu aplicarea pe care este desfășurat conceptul de proiect;</w:t>
            </w:r>
          </w:p>
          <w:p w:rsidR="001D13C6" w:rsidRDefault="001D13C6" w:rsidP="002C5288">
            <w:pPr>
              <w:pStyle w:val="Listparagraf"/>
              <w:numPr>
                <w:ilvl w:val="0"/>
                <w:numId w:val="5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D13C6">
              <w:rPr>
                <w:rFonts w:ascii="Trebuchet MS" w:hAnsi="Trebuchet MS"/>
                <w:b/>
                <w:sz w:val="20"/>
                <w:szCs w:val="20"/>
                <w:lang w:val="ro-RO"/>
              </w:rPr>
              <w:t>Linia de buget</w:t>
            </w:r>
            <w:r w:rsidRPr="001D13C6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colonița A a tabelului de buget  inserați tipul de cheltuieli necesar pentru activitate, spre exemplu: servicii transport, servicii cazare, pauze de cafea, și altele. Sunt menționate liniile de buget la fel ca in bugetul planificat;</w:t>
            </w:r>
          </w:p>
          <w:p w:rsidR="001D13C6" w:rsidRDefault="001D13C6" w:rsidP="002C5288">
            <w:pPr>
              <w:pStyle w:val="Listparagraf"/>
              <w:numPr>
                <w:ilvl w:val="0"/>
                <w:numId w:val="5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D13C6">
              <w:rPr>
                <w:rFonts w:ascii="Trebuchet MS" w:hAnsi="Trebuchet MS"/>
                <w:b/>
                <w:sz w:val="20"/>
                <w:szCs w:val="20"/>
                <w:lang w:val="ro-RO"/>
              </w:rPr>
              <w:t>Unitatea de măsură</w:t>
            </w:r>
            <w:r w:rsidRPr="001D13C6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coloniță 1 a tabelului de buget inserați unitatea de măsură utilizată pentru a calcula linia de buget, spre exemplu : bucăți, km, kg, unități, și altele;</w:t>
            </w:r>
          </w:p>
          <w:p w:rsidR="001D13C6" w:rsidRDefault="001D13C6" w:rsidP="002C5288">
            <w:pPr>
              <w:pStyle w:val="Listparagraf"/>
              <w:numPr>
                <w:ilvl w:val="0"/>
                <w:numId w:val="5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D13C6">
              <w:rPr>
                <w:rFonts w:ascii="Trebuchet MS" w:hAnsi="Trebuchet MS"/>
                <w:b/>
                <w:sz w:val="20"/>
                <w:szCs w:val="20"/>
                <w:lang w:val="ro-RO"/>
              </w:rPr>
              <w:t>Numărul de unități</w:t>
            </w:r>
            <w:r w:rsidRPr="001D13C6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colonița 2 a tabelului de buget inserați nr de unități bugetate sau cantitatea bunurilor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efectiv cheltuite</w:t>
            </w:r>
            <w:r w:rsidRPr="001D13C6">
              <w:rPr>
                <w:rFonts w:ascii="Trebuchet MS" w:hAnsi="Trebuchet MS"/>
                <w:sz w:val="20"/>
                <w:szCs w:val="20"/>
                <w:lang w:val="ro-RO"/>
              </w:rPr>
              <w:t>;</w:t>
            </w:r>
          </w:p>
          <w:p w:rsidR="001D13C6" w:rsidRDefault="001D13C6" w:rsidP="002C5288">
            <w:pPr>
              <w:pStyle w:val="Listparagraf"/>
              <w:numPr>
                <w:ilvl w:val="0"/>
                <w:numId w:val="5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1D13C6">
              <w:rPr>
                <w:rFonts w:ascii="Trebuchet MS" w:hAnsi="Trebuchet MS"/>
                <w:b/>
                <w:sz w:val="20"/>
                <w:szCs w:val="20"/>
                <w:lang w:val="ro-RO"/>
              </w:rPr>
              <w:t>Prețul unitar</w:t>
            </w:r>
            <w:r w:rsidRPr="001D13C6">
              <w:rPr>
                <w:rFonts w:ascii="Trebuchet MS" w:hAnsi="Trebuchet MS"/>
                <w:sz w:val="20"/>
                <w:szCs w:val="20"/>
                <w:lang w:val="ro-RO"/>
              </w:rPr>
              <w:t xml:space="preserve"> – în colonița 3 a tabelului de buget inserați prețul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efectiv utilizat în cadrul proiectului</w:t>
            </w:r>
            <w:r w:rsidRPr="001D13C6">
              <w:rPr>
                <w:rFonts w:ascii="Trebuchet MS" w:hAnsi="Trebuchet MS"/>
                <w:sz w:val="20"/>
                <w:szCs w:val="20"/>
                <w:lang w:val="ro-RO"/>
              </w:rPr>
              <w:t xml:space="preserve">. </w:t>
            </w:r>
          </w:p>
          <w:p w:rsidR="005D75C8" w:rsidRPr="005D75C8" w:rsidRDefault="005D75C8" w:rsidP="002C5288">
            <w:pPr>
              <w:pStyle w:val="Listparagraf"/>
              <w:numPr>
                <w:ilvl w:val="0"/>
                <w:numId w:val="5"/>
              </w:numPr>
              <w:ind w:left="676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 xml:space="preserve">Total realizat </w:t>
            </w:r>
            <w:r w:rsidR="001D13C6" w:rsidRPr="001D13C6">
              <w:rPr>
                <w:rFonts w:ascii="Trebuchet MS" w:hAnsi="Trebuchet MS"/>
                <w:sz w:val="20"/>
                <w:szCs w:val="20"/>
                <w:lang w:val="ro-RO"/>
              </w:rPr>
              <w:t>– colonița 4 trebuie să reflecte produsul dintre colonița 2 și 3 sau de altfel a prețului unitar și numărului de unități.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Aceasta coloniță reflectă suma totală cheltuituită pe aceasta linie de buget.</w:t>
            </w:r>
          </w:p>
        </w:tc>
        <w:tc>
          <w:tcPr>
            <w:tcW w:w="2354" w:type="dxa"/>
            <w:vAlign w:val="center"/>
          </w:tcPr>
          <w:p w:rsidR="001D13C6" w:rsidRPr="004B1823" w:rsidRDefault="00C1190A" w:rsidP="005D75C8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20 noiembrie 2015</w:t>
            </w:r>
            <w:bookmarkStart w:id="0" w:name="_GoBack"/>
            <w:bookmarkEnd w:id="0"/>
          </w:p>
        </w:tc>
      </w:tr>
      <w:tr w:rsidR="001D13C6" w:rsidRPr="004B1823" w:rsidTr="002C5288">
        <w:trPr>
          <w:trHeight w:val="263"/>
        </w:trPr>
        <w:tc>
          <w:tcPr>
            <w:tcW w:w="2518" w:type="dxa"/>
            <w:vAlign w:val="center"/>
          </w:tcPr>
          <w:p w:rsidR="001D13C6" w:rsidRPr="001B0CBB" w:rsidRDefault="005D75C8" w:rsidP="001B0CB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Analiza bugetului</w:t>
            </w:r>
          </w:p>
        </w:tc>
        <w:tc>
          <w:tcPr>
            <w:tcW w:w="10064" w:type="dxa"/>
          </w:tcPr>
          <w:p w:rsidR="005D75C8" w:rsidRPr="005D75C8" w:rsidRDefault="005D75C8" w:rsidP="005D75C8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D75C8">
              <w:rPr>
                <w:rFonts w:ascii="Trebuchet MS" w:hAnsi="Trebuchet MS"/>
                <w:sz w:val="20"/>
                <w:szCs w:val="20"/>
                <w:lang w:val="ro-RO"/>
              </w:rPr>
              <w:t>Oferă o informaț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ie generală despre abaterile de la bugetul planificat</w:t>
            </w:r>
            <w:r w:rsidRPr="005D75C8">
              <w:rPr>
                <w:rFonts w:ascii="Trebuchet MS" w:hAnsi="Trebuchet MS"/>
                <w:sz w:val="20"/>
                <w:szCs w:val="20"/>
                <w:lang w:val="ro-RO"/>
              </w:rPr>
              <w:t>. Această pagină Va ajută să verificați daca fondul primit prin programul de granturi a fost cheltuit integral.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Pentru a determina suma abaterilor de la buget este necesar sa fie introduse liniile de buget precum și sumele bugetate și efectiv cheltuite în proiect.</w:t>
            </w:r>
          </w:p>
        </w:tc>
        <w:tc>
          <w:tcPr>
            <w:tcW w:w="2354" w:type="dxa"/>
            <w:vAlign w:val="center"/>
          </w:tcPr>
          <w:p w:rsidR="001D13C6" w:rsidRPr="004B1823" w:rsidRDefault="005D75C8" w:rsidP="005D75C8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Opțional</w:t>
            </w:r>
          </w:p>
        </w:tc>
      </w:tr>
    </w:tbl>
    <w:p w:rsidR="001D74C4" w:rsidRDefault="001D74C4" w:rsidP="001D74C4">
      <w:pPr>
        <w:pStyle w:val="Listparagraf"/>
        <w:spacing w:after="0" w:line="240" w:lineRule="auto"/>
        <w:rPr>
          <w:rFonts w:ascii="Trebuchet MS" w:hAnsi="Trebuchet MS"/>
          <w:b/>
          <w:sz w:val="20"/>
          <w:szCs w:val="20"/>
          <w:lang w:val="ro-RO"/>
        </w:rPr>
      </w:pPr>
    </w:p>
    <w:p w:rsidR="000F73D9" w:rsidRPr="001D74C4" w:rsidRDefault="002C5288" w:rsidP="002C5288">
      <w:pPr>
        <w:pStyle w:val="Listparagraf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20"/>
          <w:szCs w:val="20"/>
          <w:lang w:val="ro-RO"/>
        </w:rPr>
      </w:pPr>
      <w:r w:rsidRPr="001D74C4">
        <w:rPr>
          <w:rFonts w:ascii="Trebuchet MS" w:hAnsi="Trebuchet MS"/>
          <w:b/>
          <w:sz w:val="20"/>
          <w:szCs w:val="20"/>
          <w:lang w:val="ro-RO"/>
        </w:rPr>
        <w:t xml:space="preserve">Date de contact </w:t>
      </w:r>
    </w:p>
    <w:p w:rsidR="002C5288" w:rsidRDefault="002C5288" w:rsidP="002C5288">
      <w:pPr>
        <w:spacing w:after="0" w:line="240" w:lineRule="auto"/>
        <w:ind w:left="360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 xml:space="preserve">În cazul în care veți avea întrebări referitor la completarea documentului de </w:t>
      </w:r>
      <w:r w:rsidR="001D74C4">
        <w:rPr>
          <w:rFonts w:ascii="Trebuchet MS" w:hAnsi="Trebuchet MS"/>
          <w:sz w:val="20"/>
          <w:szCs w:val="20"/>
          <w:lang w:val="ro-RO"/>
        </w:rPr>
        <w:t>buget al proiectului nu ezitați să ne contactați:</w:t>
      </w:r>
    </w:p>
    <w:p w:rsidR="001D74C4" w:rsidRPr="002C5288" w:rsidRDefault="001D74C4" w:rsidP="001D74C4">
      <w:pPr>
        <w:spacing w:after="0" w:line="240" w:lineRule="auto"/>
        <w:ind w:left="360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 xml:space="preserve">e-mail: </w:t>
      </w:r>
      <w:hyperlink r:id="rId12" w:history="1">
        <w:r w:rsidRPr="001F6D79">
          <w:rPr>
            <w:rStyle w:val="Hyperlink"/>
            <w:rFonts w:ascii="Trebuchet MS" w:hAnsi="Trebuchet MS"/>
            <w:sz w:val="20"/>
            <w:szCs w:val="20"/>
            <w:lang w:val="ro-RO"/>
          </w:rPr>
          <w:t>cntm.contabilitate@gmail.com</w:t>
        </w:r>
      </w:hyperlink>
      <w:r>
        <w:rPr>
          <w:rFonts w:ascii="Trebuchet MS" w:hAnsi="Trebuchet MS"/>
          <w:sz w:val="20"/>
          <w:szCs w:val="20"/>
          <w:lang w:val="ro-RO"/>
        </w:rPr>
        <w:t xml:space="preserve"> sau la numărul de  telefon 022 233 088.</w:t>
      </w:r>
    </w:p>
    <w:sectPr w:rsidR="001D74C4" w:rsidRPr="002C5288" w:rsidSect="004B1823">
      <w:headerReference w:type="default" r:id="rId13"/>
      <w:pgSz w:w="16838" w:h="11906" w:orient="landscape"/>
      <w:pgMar w:top="1134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C4" w:rsidRDefault="00234CC4" w:rsidP="00D176FB">
      <w:pPr>
        <w:spacing w:after="0" w:line="240" w:lineRule="auto"/>
      </w:pPr>
      <w:r>
        <w:separator/>
      </w:r>
    </w:p>
  </w:endnote>
  <w:endnote w:type="continuationSeparator" w:id="0">
    <w:p w:rsidR="00234CC4" w:rsidRDefault="00234CC4" w:rsidP="00D1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C4" w:rsidRDefault="00234CC4" w:rsidP="00D176FB">
      <w:pPr>
        <w:spacing w:after="0" w:line="240" w:lineRule="auto"/>
      </w:pPr>
      <w:r>
        <w:separator/>
      </w:r>
    </w:p>
  </w:footnote>
  <w:footnote w:type="continuationSeparator" w:id="0">
    <w:p w:rsidR="00234CC4" w:rsidRDefault="00234CC4" w:rsidP="00D1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FB" w:rsidRDefault="00D176FB" w:rsidP="00D176FB">
    <w:pPr>
      <w:pStyle w:val="Antet"/>
      <w:tabs>
        <w:tab w:val="clear" w:pos="4677"/>
        <w:tab w:val="clear" w:pos="9355"/>
        <w:tab w:val="left" w:pos="7830"/>
      </w:tabs>
    </w:pPr>
    <w:r>
      <w:rPr>
        <w:noProof/>
        <w:lang w:val="ro-RO" w:eastAsia="ro-RO"/>
      </w:rPr>
      <w:drawing>
        <wp:inline distT="0" distB="0" distL="0" distR="0" wp14:anchorId="2D8489CC" wp14:editId="50A731D9">
          <wp:extent cx="1999318" cy="6381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tm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870" cy="63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CBB">
      <w:t xml:space="preserve">        </w:t>
    </w:r>
    <w:r>
      <w:t xml:space="preserve">                                                                      </w:t>
    </w:r>
    <w:r w:rsidR="001B0CBB">
      <w:t xml:space="preserve">                                                                                                   </w:t>
    </w:r>
    <w:r>
      <w:t xml:space="preserve">    </w:t>
    </w:r>
    <w:r>
      <w:rPr>
        <w:noProof/>
        <w:lang w:val="ro-RO" w:eastAsia="ro-RO"/>
      </w:rPr>
      <w:drawing>
        <wp:inline distT="0" distB="0" distL="0" distR="0" wp14:anchorId="39302A66" wp14:editId="07D7595C">
          <wp:extent cx="1533525" cy="6339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689" cy="6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398"/>
    <w:multiLevelType w:val="hybridMultilevel"/>
    <w:tmpl w:val="C59EF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222F"/>
    <w:multiLevelType w:val="hybridMultilevel"/>
    <w:tmpl w:val="1FC8A218"/>
    <w:lvl w:ilvl="0" w:tplc="C30C5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22BF3"/>
    <w:multiLevelType w:val="hybridMultilevel"/>
    <w:tmpl w:val="8D7C54CA"/>
    <w:lvl w:ilvl="0" w:tplc="A9C479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77CB5"/>
    <w:multiLevelType w:val="hybridMultilevel"/>
    <w:tmpl w:val="D074AD36"/>
    <w:lvl w:ilvl="0" w:tplc="9DD6C35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A44D4"/>
    <w:multiLevelType w:val="hybridMultilevel"/>
    <w:tmpl w:val="AC7A3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FB"/>
    <w:rsid w:val="000F73D9"/>
    <w:rsid w:val="001B0CBB"/>
    <w:rsid w:val="001D13C6"/>
    <w:rsid w:val="001D74C4"/>
    <w:rsid w:val="00234CC4"/>
    <w:rsid w:val="002923AD"/>
    <w:rsid w:val="002C5288"/>
    <w:rsid w:val="00365CB4"/>
    <w:rsid w:val="004B1823"/>
    <w:rsid w:val="00540195"/>
    <w:rsid w:val="005600BE"/>
    <w:rsid w:val="005D75C8"/>
    <w:rsid w:val="00646C71"/>
    <w:rsid w:val="006A1342"/>
    <w:rsid w:val="007B60C3"/>
    <w:rsid w:val="00A607B5"/>
    <w:rsid w:val="00AA7F44"/>
    <w:rsid w:val="00C1190A"/>
    <w:rsid w:val="00D00856"/>
    <w:rsid w:val="00D176FB"/>
    <w:rsid w:val="00D33898"/>
    <w:rsid w:val="00DA3FBF"/>
    <w:rsid w:val="00DF6F9D"/>
    <w:rsid w:val="00E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F4369-8956-4B24-A9B3-9FD8CCF9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1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176FB"/>
  </w:style>
  <w:style w:type="paragraph" w:styleId="Subsol">
    <w:name w:val="footer"/>
    <w:basedOn w:val="Normal"/>
    <w:link w:val="SubsolCaracter"/>
    <w:uiPriority w:val="99"/>
    <w:unhideWhenUsed/>
    <w:rsid w:val="00D1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176FB"/>
  </w:style>
  <w:style w:type="paragraph" w:styleId="TextnBalon">
    <w:name w:val="Balloon Text"/>
    <w:basedOn w:val="Normal"/>
    <w:link w:val="TextnBalonCaracter"/>
    <w:uiPriority w:val="99"/>
    <w:semiHidden/>
    <w:unhideWhenUsed/>
    <w:rsid w:val="00D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76F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176FB"/>
    <w:pPr>
      <w:ind w:left="720"/>
      <w:contextualSpacing/>
    </w:pPr>
  </w:style>
  <w:style w:type="table" w:styleId="Tabelgril">
    <w:name w:val="Table Grid"/>
    <w:basedOn w:val="TabelNormal"/>
    <w:uiPriority w:val="59"/>
    <w:rsid w:val="000F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1D7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cntm.contabilit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04F11F-398A-4DF9-9395-280CE9623634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C27D44C-801E-4B74-83E5-DF5F1E24A3FD}">
      <dgm:prSet phldrT="[Text]"/>
      <dgm:spPr/>
      <dgm:t>
        <a:bodyPr/>
        <a:lstStyle/>
        <a:p>
          <a:pPr algn="ctr"/>
          <a:r>
            <a:rPr lang="ro-RO"/>
            <a:t>Bugetul planificat</a:t>
          </a:r>
          <a:endParaRPr lang="en-GB"/>
        </a:p>
      </dgm:t>
    </dgm:pt>
    <dgm:pt modelId="{BCA13D31-1DFE-446C-B623-2154A397BBAB}" type="parTrans" cxnId="{F95DD198-85D3-4C87-B89C-3DD37C291747}">
      <dgm:prSet/>
      <dgm:spPr/>
      <dgm:t>
        <a:bodyPr/>
        <a:lstStyle/>
        <a:p>
          <a:pPr algn="ctr"/>
          <a:endParaRPr lang="en-GB"/>
        </a:p>
      </dgm:t>
    </dgm:pt>
    <dgm:pt modelId="{918E7016-B2A8-49A2-B595-518791FCCFA0}" type="sibTrans" cxnId="{F95DD198-85D3-4C87-B89C-3DD37C291747}">
      <dgm:prSet/>
      <dgm:spPr/>
      <dgm:t>
        <a:bodyPr/>
        <a:lstStyle/>
        <a:p>
          <a:pPr algn="ctr"/>
          <a:endParaRPr lang="en-GB"/>
        </a:p>
      </dgm:t>
    </dgm:pt>
    <dgm:pt modelId="{5CCFE809-FE87-49B3-BF83-8144887A8766}">
      <dgm:prSet phldrT="[Text]"/>
      <dgm:spPr/>
      <dgm:t>
        <a:bodyPr/>
        <a:lstStyle/>
        <a:p>
          <a:pPr algn="ctr"/>
          <a:r>
            <a:rPr lang="ro-RO"/>
            <a:t>Bugetul realizat</a:t>
          </a:r>
          <a:endParaRPr lang="en-GB"/>
        </a:p>
      </dgm:t>
    </dgm:pt>
    <dgm:pt modelId="{DE95F07B-A1FE-467B-862F-82DDD2DE556B}" type="parTrans" cxnId="{83377DE1-7052-4D94-80AD-5C1AD753796E}">
      <dgm:prSet/>
      <dgm:spPr/>
      <dgm:t>
        <a:bodyPr/>
        <a:lstStyle/>
        <a:p>
          <a:pPr algn="ctr"/>
          <a:endParaRPr lang="en-GB"/>
        </a:p>
      </dgm:t>
    </dgm:pt>
    <dgm:pt modelId="{30251D36-DA51-401E-A935-A9E52F440E33}" type="sibTrans" cxnId="{83377DE1-7052-4D94-80AD-5C1AD753796E}">
      <dgm:prSet/>
      <dgm:spPr/>
      <dgm:t>
        <a:bodyPr/>
        <a:lstStyle/>
        <a:p>
          <a:pPr algn="ctr"/>
          <a:endParaRPr lang="en-GB"/>
        </a:p>
      </dgm:t>
    </dgm:pt>
    <dgm:pt modelId="{8D35B5CF-A6AB-473A-8822-9E60907ECE57}">
      <dgm:prSet phldrT="[Text]"/>
      <dgm:spPr/>
      <dgm:t>
        <a:bodyPr/>
        <a:lstStyle/>
        <a:p>
          <a:pPr algn="ctr"/>
          <a:r>
            <a:rPr lang="ro-RO"/>
            <a:t>Raport financiar</a:t>
          </a:r>
          <a:endParaRPr lang="en-GB"/>
        </a:p>
      </dgm:t>
    </dgm:pt>
    <dgm:pt modelId="{0CAC0241-FA30-4BCD-AA3F-05E120709C33}" type="parTrans" cxnId="{855135CF-43CA-404F-9A03-19B017B42E07}">
      <dgm:prSet/>
      <dgm:spPr/>
      <dgm:t>
        <a:bodyPr/>
        <a:lstStyle/>
        <a:p>
          <a:pPr algn="ctr"/>
          <a:endParaRPr lang="en-GB"/>
        </a:p>
      </dgm:t>
    </dgm:pt>
    <dgm:pt modelId="{5776EECE-4AA6-4E56-A3F3-A023540B8060}" type="sibTrans" cxnId="{855135CF-43CA-404F-9A03-19B017B42E07}">
      <dgm:prSet/>
      <dgm:spPr/>
      <dgm:t>
        <a:bodyPr/>
        <a:lstStyle/>
        <a:p>
          <a:pPr algn="ctr"/>
          <a:endParaRPr lang="en-GB"/>
        </a:p>
      </dgm:t>
    </dgm:pt>
    <dgm:pt modelId="{0170E68E-B952-4C5B-959B-B3451B7DE6C3}">
      <dgm:prSet phldrT="[Text]"/>
      <dgm:spPr/>
      <dgm:t>
        <a:bodyPr/>
        <a:lstStyle/>
        <a:p>
          <a:pPr algn="ctr"/>
          <a:r>
            <a:rPr lang="ro-RO"/>
            <a:t>Analiza bugetului</a:t>
          </a:r>
        </a:p>
      </dgm:t>
    </dgm:pt>
    <dgm:pt modelId="{4C8420E0-1979-4F3E-9F5B-6AB69BE59DFF}" type="parTrans" cxnId="{A7552C48-C72B-46AD-8277-D8431A393C27}">
      <dgm:prSet/>
      <dgm:spPr/>
      <dgm:t>
        <a:bodyPr/>
        <a:lstStyle/>
        <a:p>
          <a:pPr algn="ctr"/>
          <a:endParaRPr lang="en-GB"/>
        </a:p>
      </dgm:t>
    </dgm:pt>
    <dgm:pt modelId="{07B7FD00-F281-4466-BD03-BC444A5408D3}" type="sibTrans" cxnId="{A7552C48-C72B-46AD-8277-D8431A393C27}">
      <dgm:prSet/>
      <dgm:spPr/>
      <dgm:t>
        <a:bodyPr/>
        <a:lstStyle/>
        <a:p>
          <a:pPr algn="ctr"/>
          <a:endParaRPr lang="en-GB"/>
        </a:p>
      </dgm:t>
    </dgm:pt>
    <dgm:pt modelId="{224727E7-37D1-435C-81A4-2CEEF288E36C}" type="pres">
      <dgm:prSet presAssocID="{1304F11F-398A-4DF9-9395-280CE9623634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ro-RO"/>
        </a:p>
      </dgm:t>
    </dgm:pt>
    <dgm:pt modelId="{C36917C2-8428-4300-AD59-2F3169578DF2}" type="pres">
      <dgm:prSet presAssocID="{0170E68E-B952-4C5B-959B-B3451B7DE6C3}" presName="Accent4" presStyleCnt="0"/>
      <dgm:spPr/>
    </dgm:pt>
    <dgm:pt modelId="{536912C6-4DFC-4C6F-AC09-2F2F6C3DC586}" type="pres">
      <dgm:prSet presAssocID="{0170E68E-B952-4C5B-959B-B3451B7DE6C3}" presName="Accent" presStyleLbl="node1" presStyleIdx="0" presStyleCnt="4"/>
      <dgm:spPr/>
    </dgm:pt>
    <dgm:pt modelId="{9114512D-0232-4DFF-9B73-6C2BAB1121F4}" type="pres">
      <dgm:prSet presAssocID="{0170E68E-B952-4C5B-959B-B3451B7DE6C3}" presName="ParentBackground4" presStyleCnt="0"/>
      <dgm:spPr/>
    </dgm:pt>
    <dgm:pt modelId="{C9D3F5CA-7936-402B-A786-ECF4ECFB3D50}" type="pres">
      <dgm:prSet presAssocID="{0170E68E-B952-4C5B-959B-B3451B7DE6C3}" presName="ParentBackground" presStyleLbl="fgAcc1" presStyleIdx="0" presStyleCnt="4"/>
      <dgm:spPr/>
      <dgm:t>
        <a:bodyPr/>
        <a:lstStyle/>
        <a:p>
          <a:endParaRPr lang="en-GB"/>
        </a:p>
      </dgm:t>
    </dgm:pt>
    <dgm:pt modelId="{AA7BE330-2353-44FE-AC9F-95C1D31B663F}" type="pres">
      <dgm:prSet presAssocID="{0170E68E-B952-4C5B-959B-B3451B7DE6C3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4B2C3E5-3CE4-45DE-BD8C-A7E2C6F24018}" type="pres">
      <dgm:prSet presAssocID="{8D35B5CF-A6AB-473A-8822-9E60907ECE57}" presName="Accent3" presStyleCnt="0"/>
      <dgm:spPr/>
    </dgm:pt>
    <dgm:pt modelId="{ADC353CF-65FF-436E-9B39-880B76BC4A2B}" type="pres">
      <dgm:prSet presAssocID="{8D35B5CF-A6AB-473A-8822-9E60907ECE57}" presName="Accent" presStyleLbl="node1" presStyleIdx="1" presStyleCnt="4"/>
      <dgm:spPr/>
    </dgm:pt>
    <dgm:pt modelId="{A4CF7ACA-63F1-4092-AC35-DFD0BD875D8A}" type="pres">
      <dgm:prSet presAssocID="{8D35B5CF-A6AB-473A-8822-9E60907ECE57}" presName="ParentBackground3" presStyleCnt="0"/>
      <dgm:spPr/>
    </dgm:pt>
    <dgm:pt modelId="{73FB0526-1974-40DE-86A0-AE9A18EFD952}" type="pres">
      <dgm:prSet presAssocID="{8D35B5CF-A6AB-473A-8822-9E60907ECE57}" presName="ParentBackground" presStyleLbl="fgAcc1" presStyleIdx="1" presStyleCnt="4"/>
      <dgm:spPr/>
      <dgm:t>
        <a:bodyPr/>
        <a:lstStyle/>
        <a:p>
          <a:endParaRPr lang="ro-RO"/>
        </a:p>
      </dgm:t>
    </dgm:pt>
    <dgm:pt modelId="{C4BFCB80-2CA3-46A1-BDA6-94244C23F8E2}" type="pres">
      <dgm:prSet presAssocID="{8D35B5CF-A6AB-473A-8822-9E60907ECE57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415D33A3-6C22-4F56-B4BF-31B06FE6D3B4}" type="pres">
      <dgm:prSet presAssocID="{5CCFE809-FE87-49B3-BF83-8144887A8766}" presName="Accent2" presStyleCnt="0"/>
      <dgm:spPr/>
    </dgm:pt>
    <dgm:pt modelId="{DC6FAE02-5947-464A-A9FB-BA0535A71E2F}" type="pres">
      <dgm:prSet presAssocID="{5CCFE809-FE87-49B3-BF83-8144887A8766}" presName="Accent" presStyleLbl="node1" presStyleIdx="2" presStyleCnt="4"/>
      <dgm:spPr/>
    </dgm:pt>
    <dgm:pt modelId="{DEFE7522-4783-4D1F-9DF6-A724B97DB1AD}" type="pres">
      <dgm:prSet presAssocID="{5CCFE809-FE87-49B3-BF83-8144887A8766}" presName="ParentBackground2" presStyleCnt="0"/>
      <dgm:spPr/>
    </dgm:pt>
    <dgm:pt modelId="{7E6003E3-9780-4577-8444-FE93D66B1A3F}" type="pres">
      <dgm:prSet presAssocID="{5CCFE809-FE87-49B3-BF83-8144887A8766}" presName="ParentBackground" presStyleLbl="fgAcc1" presStyleIdx="2" presStyleCnt="4"/>
      <dgm:spPr/>
      <dgm:t>
        <a:bodyPr/>
        <a:lstStyle/>
        <a:p>
          <a:endParaRPr lang="ro-RO"/>
        </a:p>
      </dgm:t>
    </dgm:pt>
    <dgm:pt modelId="{4F10C28D-321B-4D3E-B539-3B75293E4EE6}" type="pres">
      <dgm:prSet presAssocID="{5CCFE809-FE87-49B3-BF83-8144887A8766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1B722C02-BD4B-4101-8EF7-EEE41F691DC2}" type="pres">
      <dgm:prSet presAssocID="{3C27D44C-801E-4B74-83E5-DF5F1E24A3FD}" presName="Accent1" presStyleCnt="0"/>
      <dgm:spPr/>
    </dgm:pt>
    <dgm:pt modelId="{8F50A24A-7A59-4211-8F73-7221D2699187}" type="pres">
      <dgm:prSet presAssocID="{3C27D44C-801E-4B74-83E5-DF5F1E24A3FD}" presName="Accent" presStyleLbl="node1" presStyleIdx="3" presStyleCnt="4"/>
      <dgm:spPr/>
    </dgm:pt>
    <dgm:pt modelId="{6D91A45C-20E5-43DF-ABB9-ED72C727B979}" type="pres">
      <dgm:prSet presAssocID="{3C27D44C-801E-4B74-83E5-DF5F1E24A3FD}" presName="ParentBackground1" presStyleCnt="0"/>
      <dgm:spPr/>
    </dgm:pt>
    <dgm:pt modelId="{70810F97-8997-456D-85EB-FA38B7182E50}" type="pres">
      <dgm:prSet presAssocID="{3C27D44C-801E-4B74-83E5-DF5F1E24A3FD}" presName="ParentBackground" presStyleLbl="fgAcc1" presStyleIdx="3" presStyleCnt="4"/>
      <dgm:spPr/>
      <dgm:t>
        <a:bodyPr/>
        <a:lstStyle/>
        <a:p>
          <a:endParaRPr lang="en-GB"/>
        </a:p>
      </dgm:t>
    </dgm:pt>
    <dgm:pt modelId="{D9B18B31-2118-443C-B402-52572A17621D}" type="pres">
      <dgm:prSet presAssocID="{3C27D44C-801E-4B74-83E5-DF5F1E24A3F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FABFC84-ECDC-43EB-993E-A1E737BA85CD}" type="presOf" srcId="{8D35B5CF-A6AB-473A-8822-9E60907ECE57}" destId="{C4BFCB80-2CA3-46A1-BDA6-94244C23F8E2}" srcOrd="1" destOrd="0" presId="urn:microsoft.com/office/officeart/2011/layout/CircleProcess"/>
    <dgm:cxn modelId="{8D26471D-0F4D-4BC2-A53F-10715FC62737}" type="presOf" srcId="{3C27D44C-801E-4B74-83E5-DF5F1E24A3FD}" destId="{70810F97-8997-456D-85EB-FA38B7182E50}" srcOrd="0" destOrd="0" presId="urn:microsoft.com/office/officeart/2011/layout/CircleProcess"/>
    <dgm:cxn modelId="{83377DE1-7052-4D94-80AD-5C1AD753796E}" srcId="{1304F11F-398A-4DF9-9395-280CE9623634}" destId="{5CCFE809-FE87-49B3-BF83-8144887A8766}" srcOrd="1" destOrd="0" parTransId="{DE95F07B-A1FE-467B-862F-82DDD2DE556B}" sibTransId="{30251D36-DA51-401E-A935-A9E52F440E33}"/>
    <dgm:cxn modelId="{B8879BD9-693D-4D72-BBCD-B40C7C052FCB}" type="presOf" srcId="{5CCFE809-FE87-49B3-BF83-8144887A8766}" destId="{4F10C28D-321B-4D3E-B539-3B75293E4EE6}" srcOrd="1" destOrd="0" presId="urn:microsoft.com/office/officeart/2011/layout/CircleProcess"/>
    <dgm:cxn modelId="{93B13C9A-E15E-4F7C-B758-35DBD71C139F}" type="presOf" srcId="{1304F11F-398A-4DF9-9395-280CE9623634}" destId="{224727E7-37D1-435C-81A4-2CEEF288E36C}" srcOrd="0" destOrd="0" presId="urn:microsoft.com/office/officeart/2011/layout/CircleProcess"/>
    <dgm:cxn modelId="{855135CF-43CA-404F-9A03-19B017B42E07}" srcId="{1304F11F-398A-4DF9-9395-280CE9623634}" destId="{8D35B5CF-A6AB-473A-8822-9E60907ECE57}" srcOrd="2" destOrd="0" parTransId="{0CAC0241-FA30-4BCD-AA3F-05E120709C33}" sibTransId="{5776EECE-4AA6-4E56-A3F3-A023540B8060}"/>
    <dgm:cxn modelId="{7E325A11-9E02-428B-8954-811DFA4F7A09}" type="presOf" srcId="{5CCFE809-FE87-49B3-BF83-8144887A8766}" destId="{7E6003E3-9780-4577-8444-FE93D66B1A3F}" srcOrd="0" destOrd="0" presId="urn:microsoft.com/office/officeart/2011/layout/CircleProcess"/>
    <dgm:cxn modelId="{5CDD915B-DE74-4EA8-A9C4-BDEB64B57625}" type="presOf" srcId="{8D35B5CF-A6AB-473A-8822-9E60907ECE57}" destId="{73FB0526-1974-40DE-86A0-AE9A18EFD952}" srcOrd="0" destOrd="0" presId="urn:microsoft.com/office/officeart/2011/layout/CircleProcess"/>
    <dgm:cxn modelId="{E46A5A5E-F2CF-4ED5-B653-4866EB45911E}" type="presOf" srcId="{0170E68E-B952-4C5B-959B-B3451B7DE6C3}" destId="{AA7BE330-2353-44FE-AC9F-95C1D31B663F}" srcOrd="1" destOrd="0" presId="urn:microsoft.com/office/officeart/2011/layout/CircleProcess"/>
    <dgm:cxn modelId="{F95DD198-85D3-4C87-B89C-3DD37C291747}" srcId="{1304F11F-398A-4DF9-9395-280CE9623634}" destId="{3C27D44C-801E-4B74-83E5-DF5F1E24A3FD}" srcOrd="0" destOrd="0" parTransId="{BCA13D31-1DFE-446C-B623-2154A397BBAB}" sibTransId="{918E7016-B2A8-49A2-B595-518791FCCFA0}"/>
    <dgm:cxn modelId="{A7552C48-C72B-46AD-8277-D8431A393C27}" srcId="{1304F11F-398A-4DF9-9395-280CE9623634}" destId="{0170E68E-B952-4C5B-959B-B3451B7DE6C3}" srcOrd="3" destOrd="0" parTransId="{4C8420E0-1979-4F3E-9F5B-6AB69BE59DFF}" sibTransId="{07B7FD00-F281-4466-BD03-BC444A5408D3}"/>
    <dgm:cxn modelId="{22B74763-26BA-4838-A83E-4CEF52C47EC5}" type="presOf" srcId="{0170E68E-B952-4C5B-959B-B3451B7DE6C3}" destId="{C9D3F5CA-7936-402B-A786-ECF4ECFB3D50}" srcOrd="0" destOrd="0" presId="urn:microsoft.com/office/officeart/2011/layout/CircleProcess"/>
    <dgm:cxn modelId="{195D7C22-E49A-412C-83EC-F902C26D8751}" type="presOf" srcId="{3C27D44C-801E-4B74-83E5-DF5F1E24A3FD}" destId="{D9B18B31-2118-443C-B402-52572A17621D}" srcOrd="1" destOrd="0" presId="urn:microsoft.com/office/officeart/2011/layout/CircleProcess"/>
    <dgm:cxn modelId="{FC04A432-17E8-45B5-A9E5-EA1F9E5723E0}" type="presParOf" srcId="{224727E7-37D1-435C-81A4-2CEEF288E36C}" destId="{C36917C2-8428-4300-AD59-2F3169578DF2}" srcOrd="0" destOrd="0" presId="urn:microsoft.com/office/officeart/2011/layout/CircleProcess"/>
    <dgm:cxn modelId="{1138BE82-CBCC-48E8-B59E-A59AE574B129}" type="presParOf" srcId="{C36917C2-8428-4300-AD59-2F3169578DF2}" destId="{536912C6-4DFC-4C6F-AC09-2F2F6C3DC586}" srcOrd="0" destOrd="0" presId="urn:microsoft.com/office/officeart/2011/layout/CircleProcess"/>
    <dgm:cxn modelId="{8A98E12E-6666-4819-8DBB-3674454BFD78}" type="presParOf" srcId="{224727E7-37D1-435C-81A4-2CEEF288E36C}" destId="{9114512D-0232-4DFF-9B73-6C2BAB1121F4}" srcOrd="1" destOrd="0" presId="urn:microsoft.com/office/officeart/2011/layout/CircleProcess"/>
    <dgm:cxn modelId="{2534B63A-A572-478E-87BC-99ED9DC6D1B0}" type="presParOf" srcId="{9114512D-0232-4DFF-9B73-6C2BAB1121F4}" destId="{C9D3F5CA-7936-402B-A786-ECF4ECFB3D50}" srcOrd="0" destOrd="0" presId="urn:microsoft.com/office/officeart/2011/layout/CircleProcess"/>
    <dgm:cxn modelId="{418387FA-C890-4D66-9CFF-C8F475DAD68F}" type="presParOf" srcId="{224727E7-37D1-435C-81A4-2CEEF288E36C}" destId="{AA7BE330-2353-44FE-AC9F-95C1D31B663F}" srcOrd="2" destOrd="0" presId="urn:microsoft.com/office/officeart/2011/layout/CircleProcess"/>
    <dgm:cxn modelId="{931F8F52-CAEC-4205-9488-8BF3F023BE62}" type="presParOf" srcId="{224727E7-37D1-435C-81A4-2CEEF288E36C}" destId="{04B2C3E5-3CE4-45DE-BD8C-A7E2C6F24018}" srcOrd="3" destOrd="0" presId="urn:microsoft.com/office/officeart/2011/layout/CircleProcess"/>
    <dgm:cxn modelId="{A7CE9D3B-2E3D-4F4E-86D0-4EB71BB258B4}" type="presParOf" srcId="{04B2C3E5-3CE4-45DE-BD8C-A7E2C6F24018}" destId="{ADC353CF-65FF-436E-9B39-880B76BC4A2B}" srcOrd="0" destOrd="0" presId="urn:microsoft.com/office/officeart/2011/layout/CircleProcess"/>
    <dgm:cxn modelId="{DDD30390-3323-434D-BBEA-A22539517425}" type="presParOf" srcId="{224727E7-37D1-435C-81A4-2CEEF288E36C}" destId="{A4CF7ACA-63F1-4092-AC35-DFD0BD875D8A}" srcOrd="4" destOrd="0" presId="urn:microsoft.com/office/officeart/2011/layout/CircleProcess"/>
    <dgm:cxn modelId="{42EF4D8D-F238-49C0-8F99-05496DA23ECD}" type="presParOf" srcId="{A4CF7ACA-63F1-4092-AC35-DFD0BD875D8A}" destId="{73FB0526-1974-40DE-86A0-AE9A18EFD952}" srcOrd="0" destOrd="0" presId="urn:microsoft.com/office/officeart/2011/layout/CircleProcess"/>
    <dgm:cxn modelId="{D9BE4421-4FFE-40B8-9F74-585CECEB086A}" type="presParOf" srcId="{224727E7-37D1-435C-81A4-2CEEF288E36C}" destId="{C4BFCB80-2CA3-46A1-BDA6-94244C23F8E2}" srcOrd="5" destOrd="0" presId="urn:microsoft.com/office/officeart/2011/layout/CircleProcess"/>
    <dgm:cxn modelId="{C6726E50-7E15-4AAA-998C-5C1EA68494E9}" type="presParOf" srcId="{224727E7-37D1-435C-81A4-2CEEF288E36C}" destId="{415D33A3-6C22-4F56-B4BF-31B06FE6D3B4}" srcOrd="6" destOrd="0" presId="urn:microsoft.com/office/officeart/2011/layout/CircleProcess"/>
    <dgm:cxn modelId="{BA0E1B0C-E60D-40B2-BAFF-07EA71A4479F}" type="presParOf" srcId="{415D33A3-6C22-4F56-B4BF-31B06FE6D3B4}" destId="{DC6FAE02-5947-464A-A9FB-BA0535A71E2F}" srcOrd="0" destOrd="0" presId="urn:microsoft.com/office/officeart/2011/layout/CircleProcess"/>
    <dgm:cxn modelId="{E0F58A2D-F7D9-4F61-B310-5C5607C7D0A9}" type="presParOf" srcId="{224727E7-37D1-435C-81A4-2CEEF288E36C}" destId="{DEFE7522-4783-4D1F-9DF6-A724B97DB1AD}" srcOrd="7" destOrd="0" presId="urn:microsoft.com/office/officeart/2011/layout/CircleProcess"/>
    <dgm:cxn modelId="{2FE66D84-F001-4121-9C8E-31FB5621E95D}" type="presParOf" srcId="{DEFE7522-4783-4D1F-9DF6-A724B97DB1AD}" destId="{7E6003E3-9780-4577-8444-FE93D66B1A3F}" srcOrd="0" destOrd="0" presId="urn:microsoft.com/office/officeart/2011/layout/CircleProcess"/>
    <dgm:cxn modelId="{AD56E997-4DA5-4F30-A840-A94D60333335}" type="presParOf" srcId="{224727E7-37D1-435C-81A4-2CEEF288E36C}" destId="{4F10C28D-321B-4D3E-B539-3B75293E4EE6}" srcOrd="8" destOrd="0" presId="urn:microsoft.com/office/officeart/2011/layout/CircleProcess"/>
    <dgm:cxn modelId="{08300D71-866E-43A1-AFE0-01EF969C67FA}" type="presParOf" srcId="{224727E7-37D1-435C-81A4-2CEEF288E36C}" destId="{1B722C02-BD4B-4101-8EF7-EEE41F691DC2}" srcOrd="9" destOrd="0" presId="urn:microsoft.com/office/officeart/2011/layout/CircleProcess"/>
    <dgm:cxn modelId="{DE0B5730-3B08-4230-A221-E7D4A74DB6BE}" type="presParOf" srcId="{1B722C02-BD4B-4101-8EF7-EEE41F691DC2}" destId="{8F50A24A-7A59-4211-8F73-7221D2699187}" srcOrd="0" destOrd="0" presId="urn:microsoft.com/office/officeart/2011/layout/CircleProcess"/>
    <dgm:cxn modelId="{A6C836C0-C96F-42B7-B7B5-D98533967072}" type="presParOf" srcId="{224727E7-37D1-435C-81A4-2CEEF288E36C}" destId="{6D91A45C-20E5-43DF-ABB9-ED72C727B979}" srcOrd="10" destOrd="0" presId="urn:microsoft.com/office/officeart/2011/layout/CircleProcess"/>
    <dgm:cxn modelId="{445E32D7-5A8A-4175-8336-3B0A3220F722}" type="presParOf" srcId="{6D91A45C-20E5-43DF-ABB9-ED72C727B979}" destId="{70810F97-8997-456D-85EB-FA38B7182E50}" srcOrd="0" destOrd="0" presId="urn:microsoft.com/office/officeart/2011/layout/CircleProcess"/>
    <dgm:cxn modelId="{175F17AD-D401-4E6E-85DA-996BDB2347EC}" type="presParOf" srcId="{224727E7-37D1-435C-81A4-2CEEF288E36C}" destId="{D9B18B31-2118-443C-B402-52572A17621D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6912C6-4DFC-4C6F-AC09-2F2F6C3DC586}">
      <dsp:nvSpPr>
        <dsp:cNvPr id="0" name=""/>
        <dsp:cNvSpPr/>
      </dsp:nvSpPr>
      <dsp:spPr>
        <a:xfrm>
          <a:off x="2938084" y="194638"/>
          <a:ext cx="515661" cy="5156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D3F5CA-7936-402B-A786-ECF4ECFB3D50}">
      <dsp:nvSpPr>
        <dsp:cNvPr id="0" name=""/>
        <dsp:cNvSpPr/>
      </dsp:nvSpPr>
      <dsp:spPr>
        <a:xfrm>
          <a:off x="2955332" y="211831"/>
          <a:ext cx="481387" cy="48130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600" kern="1200"/>
            <a:t>Analiza bugetului</a:t>
          </a:r>
        </a:p>
      </dsp:txBody>
      <dsp:txXfrm>
        <a:off x="3024102" y="280601"/>
        <a:ext cx="343848" cy="343762"/>
      </dsp:txXfrm>
    </dsp:sp>
    <dsp:sp modelId="{ADC353CF-65FF-436E-9B39-880B76BC4A2B}">
      <dsp:nvSpPr>
        <dsp:cNvPr id="0" name=""/>
        <dsp:cNvSpPr/>
      </dsp:nvSpPr>
      <dsp:spPr>
        <a:xfrm rot="2700000">
          <a:off x="2402959" y="194602"/>
          <a:ext cx="515670" cy="515670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FB0526-1974-40DE-86A0-AE9A18EFD952}">
      <dsp:nvSpPr>
        <dsp:cNvPr id="0" name=""/>
        <dsp:cNvSpPr/>
      </dsp:nvSpPr>
      <dsp:spPr>
        <a:xfrm>
          <a:off x="2422423" y="211831"/>
          <a:ext cx="481387" cy="48130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600" kern="1200"/>
            <a:t>Raport financiar</a:t>
          </a:r>
          <a:endParaRPr lang="en-GB" sz="600" kern="1200"/>
        </a:p>
      </dsp:txBody>
      <dsp:txXfrm>
        <a:off x="2491192" y="280601"/>
        <a:ext cx="343848" cy="343762"/>
      </dsp:txXfrm>
    </dsp:sp>
    <dsp:sp modelId="{DC6FAE02-5947-464A-A9FB-BA0535A71E2F}">
      <dsp:nvSpPr>
        <dsp:cNvPr id="0" name=""/>
        <dsp:cNvSpPr/>
      </dsp:nvSpPr>
      <dsp:spPr>
        <a:xfrm rot="2700000">
          <a:off x="1872261" y="194602"/>
          <a:ext cx="515670" cy="515670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6003E3-9780-4577-8444-FE93D66B1A3F}">
      <dsp:nvSpPr>
        <dsp:cNvPr id="0" name=""/>
        <dsp:cNvSpPr/>
      </dsp:nvSpPr>
      <dsp:spPr>
        <a:xfrm>
          <a:off x="1889513" y="211831"/>
          <a:ext cx="481387" cy="48130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600" kern="1200"/>
            <a:t>Bugetul realizat</a:t>
          </a:r>
          <a:endParaRPr lang="en-GB" sz="600" kern="1200"/>
        </a:p>
      </dsp:txBody>
      <dsp:txXfrm>
        <a:off x="1958283" y="280601"/>
        <a:ext cx="343848" cy="343762"/>
      </dsp:txXfrm>
    </dsp:sp>
    <dsp:sp modelId="{8F50A24A-7A59-4211-8F73-7221D2699187}">
      <dsp:nvSpPr>
        <dsp:cNvPr id="0" name=""/>
        <dsp:cNvSpPr/>
      </dsp:nvSpPr>
      <dsp:spPr>
        <a:xfrm rot="2700000">
          <a:off x="1339352" y="194602"/>
          <a:ext cx="515670" cy="515670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810F97-8997-456D-85EB-FA38B7182E50}">
      <dsp:nvSpPr>
        <dsp:cNvPr id="0" name=""/>
        <dsp:cNvSpPr/>
      </dsp:nvSpPr>
      <dsp:spPr>
        <a:xfrm>
          <a:off x="1356603" y="211831"/>
          <a:ext cx="481387" cy="48130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600" kern="1200"/>
            <a:t>Bugetul planificat</a:t>
          </a:r>
          <a:endParaRPr lang="en-GB" sz="600" kern="1200"/>
        </a:p>
      </dsp:txBody>
      <dsp:txXfrm>
        <a:off x="1425373" y="280601"/>
        <a:ext cx="343848" cy="3437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772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CNTM Mentee</cp:lastModifiedBy>
  <cp:revision>11</cp:revision>
  <dcterms:created xsi:type="dcterms:W3CDTF">2014-08-01T07:12:00Z</dcterms:created>
  <dcterms:modified xsi:type="dcterms:W3CDTF">2015-08-03T14:55:00Z</dcterms:modified>
</cp:coreProperties>
</file>